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C20FFB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C20FFB" w:rsidRPr="00C20FFB">
        <w:rPr>
          <w:rtl/>
        </w:rPr>
        <w:t xml:space="preserve">הקמת פלטפורמת </w:t>
      </w:r>
      <w:r w:rsidR="00C20FFB" w:rsidRPr="00C20FFB">
        <w:t xml:space="preserve"> CRM</w:t>
      </w:r>
      <w:r w:rsidR="00C20FFB" w:rsidRPr="00C20FFB">
        <w:rPr>
          <w:rtl/>
        </w:rPr>
        <w:t xml:space="preserve">בענן לניהול קשרי </w:t>
      </w:r>
      <w:r w:rsidR="00C20FFB" w:rsidRPr="00C20FFB">
        <w:rPr>
          <w:rFonts w:hint="cs"/>
          <w:rtl/>
        </w:rPr>
        <w:t>שוטרים,</w:t>
      </w:r>
      <w:r w:rsidR="00C20FFB">
        <w:rPr>
          <w:rFonts w:hint="cs"/>
          <w:rtl/>
        </w:rPr>
        <w:t xml:space="preserve"> </w:t>
      </w:r>
      <w:r w:rsidR="00C20FFB" w:rsidRPr="00C20FFB">
        <w:rPr>
          <w:rFonts w:hint="cs"/>
          <w:rtl/>
        </w:rPr>
        <w:t>גמלאים והמועמדים לגיוס</w:t>
      </w:r>
      <w:r w:rsidR="00C20FFB" w:rsidRPr="00C20FFB">
        <w:rPr>
          <w:rtl/>
        </w:rPr>
        <w:t xml:space="preserve"> </w:t>
      </w:r>
      <w:r w:rsidR="00C20FFB" w:rsidRPr="00C20FFB">
        <w:rPr>
          <w:rFonts w:hint="cs"/>
          <w:rtl/>
        </w:rPr>
        <w:t>ל</w:t>
      </w:r>
      <w:r w:rsidR="00C20FFB" w:rsidRPr="00C20FFB">
        <w:rPr>
          <w:rtl/>
        </w:rPr>
        <w:t>משטרת ישראל</w:t>
      </w:r>
      <w:r w:rsidR="00C20FFB">
        <w:rPr>
          <w:rFonts w:hint="cs"/>
          <w:rtl/>
        </w:rPr>
        <w:t>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משטרת ישראל </w:t>
      </w:r>
      <w:hyperlink r:id="rId6" w:history="1">
        <w:r w:rsidRPr="00A703F3">
          <w:rPr>
            <w:rStyle w:val="Hyperlink"/>
          </w:rPr>
          <w:t>www.police.gov.il</w:t>
        </w:r>
      </w:hyperlink>
      <w:r>
        <w:rPr>
          <w:rFonts w:hint="cs"/>
          <w:rtl/>
        </w:rPr>
        <w:t xml:space="preserve"> בקישור "מכרזים".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C20FFB">
        <w:t>kerenz@police.gov.il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C20FFB">
        <w:rPr>
          <w:rFonts w:hint="cs"/>
          <w:rtl/>
        </w:rPr>
        <w:t>21</w:t>
      </w:r>
      <w:r>
        <w:rPr>
          <w:rFonts w:hint="cs"/>
          <w:rtl/>
        </w:rPr>
        <w:t>.2.2021 בשעה 16:00.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C20FFB">
        <w:rPr>
          <w:rFonts w:hint="cs"/>
          <w:rtl/>
        </w:rPr>
        <w:t>08-9124086</w:t>
      </w:r>
      <w:r>
        <w:rPr>
          <w:rFonts w:hint="cs"/>
          <w:rtl/>
        </w:rPr>
        <w:t xml:space="preserve">, </w:t>
      </w:r>
      <w:r w:rsidR="00C20FFB">
        <w:rPr>
          <w:rFonts w:hint="cs"/>
          <w:rtl/>
        </w:rPr>
        <w:t>קרן זכריה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247F0E"/>
    <w:rsid w:val="00254727"/>
    <w:rsid w:val="00377FE8"/>
    <w:rsid w:val="0068620B"/>
    <w:rsid w:val="00C20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353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cp:lastPrinted>2021-01-19T09:51:00Z</cp:lastPrinted>
  <dcterms:created xsi:type="dcterms:W3CDTF">2021-01-19T09:54:00Z</dcterms:created>
  <dcterms:modified xsi:type="dcterms:W3CDTF">2021-01-19T09:54:00Z</dcterms:modified>
</cp:coreProperties>
</file>